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F9" w:rsidRDefault="00B17D89" w:rsidP="007E3300">
      <w:pPr>
        <w:widowControl/>
        <w:spacing w:after="0" w:line="240" w:lineRule="auto"/>
        <w:jc w:val="center"/>
        <w:rPr>
          <w:rFonts w:ascii="Verdana" w:eastAsia="Times New Roman" w:hAnsi="Verdana"/>
          <w:b/>
          <w:color w:val="000000"/>
          <w:sz w:val="18"/>
          <w:szCs w:val="18"/>
          <w:lang w:eastAsia="zh-TW"/>
        </w:rPr>
      </w:pPr>
      <w:bookmarkStart w:id="0" w:name="_GoBack"/>
      <w:bookmarkEnd w:id="0"/>
      <w:r>
        <w:rPr>
          <w:rFonts w:ascii="Verdana" w:eastAsia="Times New Roman" w:hAnsi="Verdana"/>
          <w:b/>
          <w:color w:val="000000"/>
          <w:sz w:val="18"/>
          <w:szCs w:val="18"/>
          <w:lang w:eastAsia="zh-TW"/>
        </w:rPr>
        <w:t>E</w:t>
      </w:r>
      <w:r w:rsidRPr="00B17D89">
        <w:rPr>
          <w:rFonts w:ascii="Verdana" w:eastAsia="Times New Roman" w:hAnsi="Verdana"/>
          <w:b/>
          <w:color w:val="000000"/>
          <w:sz w:val="18"/>
          <w:szCs w:val="18"/>
          <w:lang w:eastAsia="zh-TW"/>
        </w:rPr>
        <w:t>LEMENTARY &amp; SECONDARY REASON CODES</w:t>
      </w:r>
    </w:p>
    <w:p w:rsidR="007E3300" w:rsidRDefault="007E3300" w:rsidP="007E3300">
      <w:pPr>
        <w:widowControl/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zh-TW"/>
        </w:rPr>
      </w:pPr>
    </w:p>
    <w:p w:rsidR="00180E52" w:rsidRPr="007E3300" w:rsidRDefault="00180E52" w:rsidP="007E3300">
      <w:pPr>
        <w:widowControl/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zh-TW"/>
        </w:rPr>
      </w:pPr>
      <w:r w:rsidRPr="007E3300">
        <w:rPr>
          <w:rFonts w:ascii="Verdana" w:eastAsia="Times New Roman" w:hAnsi="Verdana"/>
          <w:color w:val="000000"/>
          <w:sz w:val="16"/>
          <w:szCs w:val="16"/>
          <w:lang w:eastAsia="zh-TW"/>
        </w:rPr>
        <w:t>For audit purposes, schools shall retain documentation of all absences for five school years</w:t>
      </w:r>
      <w:r w:rsidR="002970DA" w:rsidRPr="007E3300">
        <w:rPr>
          <w:rFonts w:ascii="Verdana" w:eastAsia="Times New Roman" w:hAnsi="Verdana"/>
          <w:color w:val="000000"/>
          <w:sz w:val="16"/>
          <w:szCs w:val="16"/>
          <w:lang w:eastAsia="zh-TW"/>
        </w:rPr>
        <w:t>.</w:t>
      </w:r>
    </w:p>
    <w:tbl>
      <w:tblPr>
        <w:tblpPr w:leftFromText="180" w:rightFromText="180" w:vertAnchor="page" w:horzAnchor="margin" w:tblpXSpec="center" w:tblpY="1276"/>
        <w:tblW w:w="1139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799"/>
        <w:gridCol w:w="2213"/>
        <w:gridCol w:w="635"/>
        <w:gridCol w:w="2848"/>
        <w:gridCol w:w="2849"/>
      </w:tblGrid>
      <w:tr w:rsidR="00594E59" w:rsidRPr="00EE45BB" w:rsidTr="00C333F0">
        <w:trPr>
          <w:trHeight w:val="153"/>
          <w:tblCellSpacing w:w="0" w:type="dxa"/>
        </w:trPr>
        <w:tc>
          <w:tcPr>
            <w:tcW w:w="11393" w:type="dxa"/>
            <w:gridSpan w:val="6"/>
            <w:shd w:val="clear" w:color="auto" w:fill="C6D9F1"/>
            <w:tcMar>
              <w:left w:w="58" w:type="dxa"/>
            </w:tcMar>
          </w:tcPr>
          <w:p w:rsidR="00594E59" w:rsidRPr="00EE45BB" w:rsidRDefault="00594E59" w:rsidP="007E3300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Excused Absences,  Tardies &amp; Le</w:t>
            </w:r>
            <w:r w:rsidR="002970DA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ft</w:t>
            </w: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 xml:space="preserve"> Early</w:t>
            </w:r>
          </w:p>
        </w:tc>
      </w:tr>
      <w:tr w:rsidR="00594E59" w:rsidRPr="00EE45BB" w:rsidTr="00594E59">
        <w:trPr>
          <w:trHeight w:val="417"/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1M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Excused Absence Verified by Medical Professional</w:t>
            </w:r>
          </w:p>
        </w:tc>
        <w:tc>
          <w:tcPr>
            <w:tcW w:w="6332" w:type="dxa"/>
            <w:gridSpan w:val="3"/>
            <w:vMerge w:val="restart"/>
            <w:shd w:val="clear" w:color="auto" w:fill="FFFFFF"/>
            <w:tcMar>
              <w:left w:w="58" w:type="dxa"/>
            </w:tcMar>
            <w:vAlign w:val="center"/>
          </w:tcPr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>Illness or injury of pupil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Illness or medical appointment of a child (only when the pupil is the custodial parent) 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>Medical, dental, optometrical, or chiropractic services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Quarantine 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Funeral of immediate family member (may include any relative residing with the pupil)     </w:t>
            </w:r>
          </w:p>
          <w:p w:rsidR="00594E59" w:rsidRPr="00EE45BB" w:rsidRDefault="00594E59" w:rsidP="00594E5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  - 1 day: in-state </w:t>
            </w:r>
          </w:p>
          <w:p w:rsidR="00594E59" w:rsidRPr="00EE45BB" w:rsidRDefault="00594E59" w:rsidP="00594E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     - 3 days: out-of-state and/or country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  <w:t xml:space="preserve">Jury duty 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1N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Excused Absence Verified by School Nurse/Designee</w:t>
            </w:r>
          </w:p>
        </w:tc>
        <w:tc>
          <w:tcPr>
            <w:tcW w:w="6332" w:type="dxa"/>
            <w:gridSpan w:val="3"/>
            <w:vMerge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1P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Excused Absence Submitted by Parent</w:t>
            </w:r>
          </w:p>
        </w:tc>
        <w:tc>
          <w:tcPr>
            <w:tcW w:w="6332" w:type="dxa"/>
            <w:gridSpan w:val="3"/>
            <w:vMerge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Administrator Approval-</w:t>
            </w:r>
          </w:p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Justifiable Personal Reasons</w:t>
            </w: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Active military duty (immediate family member; maximum 3 days)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Court appearance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  <w:t xml:space="preserve">Educational conference offered by non-profit organization (legislative/judicial)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  <w:t>Employment conference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Entertainment industry- no more than 5 consecutive days or maximum of 5 absences per school year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Funeral service (extended days)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Medical exclusion or exemption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  <w:t>Member of a precinct board for an election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  <w:t>Observance of religious or cultural holiday, ceremony, or secular historical remembrance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Participation in not-for-profit performing arts organization (maximum 5 per school year)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Pre-arranged mental health services (mental health day treatment)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Religious instruction</w:t>
            </w:r>
            <w:r w:rsidRPr="007E3300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E3300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(attend minimum school day no more than 4 days per school month)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Religious retreat (shall not exceed 4 hours per semester)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Revoked suspension through appeal’s procedure</w:t>
            </w:r>
          </w:p>
          <w:p w:rsidR="00594E59" w:rsidRPr="00EE45BB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6"/>
                <w:szCs w:val="16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“Take Your Child to Work Day” 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SB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School Bus (Absence or Tardy) - LAUSD Only</w:t>
            </w: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Calibri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PMingLiU" w:hAnsi="Verdana" w:cs="Calibri"/>
                <w:sz w:val="16"/>
                <w:szCs w:val="16"/>
                <w:lang w:eastAsia="zh-TW"/>
              </w:rPr>
              <w:t xml:space="preserve">Student was absent/tardy due to the School Bus - LAUSD Only </w:t>
            </w:r>
          </w:p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Calibri"/>
                <w:sz w:val="16"/>
                <w:szCs w:val="16"/>
                <w:lang w:eastAsia="zh-TW"/>
              </w:rPr>
            </w:pPr>
          </w:p>
        </w:tc>
      </w:tr>
      <w:tr w:rsidR="00594E59" w:rsidRPr="00EE45BB" w:rsidTr="00594E59">
        <w:trPr>
          <w:trHeight w:val="240"/>
          <w:tblCellSpacing w:w="0" w:type="dxa"/>
        </w:trPr>
        <w:tc>
          <w:tcPr>
            <w:tcW w:w="11393" w:type="dxa"/>
            <w:gridSpan w:val="6"/>
            <w:shd w:val="clear" w:color="auto" w:fill="C6D9F1"/>
            <w:tcMar>
              <w:left w:w="58" w:type="dxa"/>
            </w:tcMar>
          </w:tcPr>
          <w:p w:rsidR="00594E59" w:rsidRPr="00EE45BB" w:rsidRDefault="00594E59" w:rsidP="002970DA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Unexcused Absences, Tardies &amp; Le</w:t>
            </w:r>
            <w:r w:rsidR="002970DA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ft</w:t>
            </w:r>
            <w:r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 xml:space="preserve"> Early- Counted Toward Truancy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Unexcused</w:t>
            </w:r>
          </w:p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7E3300" w:rsidRDefault="00594E59" w:rsidP="00594E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Examples include, but are not limited to: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Running errands for family              </w:t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sym w:font="Symbol" w:char="F0B7"/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Vacations or trips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Babysitting                                    </w:t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sym w:font="Symbol" w:char="F0B7"/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Family emergency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Transportation problems                 </w:t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sym w:font="Symbol" w:char="F0B7"/>
            </w: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Inclement weather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Unverified absence/tardy (no reason provided after 10 days with due diligence)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“Take Your Child to Work Day” (without administrator approval) </w:t>
            </w:r>
          </w:p>
          <w:p w:rsidR="00594E59" w:rsidRPr="007E3300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“Extended Funeral Absences ” (without administrator approval)</w:t>
            </w:r>
          </w:p>
          <w:p w:rsidR="00594E59" w:rsidRPr="008C00B2" w:rsidRDefault="00143C5B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Tardy or Left</w:t>
            </w:r>
            <w:r w:rsidR="00594E59" w:rsidRPr="007E3300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Early less than 30 minutes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Non-Compliant</w:t>
            </w: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8C00B2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8C00B2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Absent from class without school or parent/guardian permission</w:t>
            </w:r>
          </w:p>
          <w:p w:rsidR="00594E59" w:rsidRPr="008C00B2" w:rsidRDefault="00143C5B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Tardy or Left</w:t>
            </w:r>
            <w:r w:rsidR="00594E59" w:rsidRPr="008C00B2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 xml:space="preserve"> Early of 30 minutes or more without a valid excuse </w:t>
            </w:r>
          </w:p>
          <w:p w:rsidR="00594E59" w:rsidRPr="008C00B2" w:rsidRDefault="00594E59" w:rsidP="00594E5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8C00B2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(when verified by school-site personnel will count toward truancy classification)</w:t>
            </w:r>
          </w:p>
          <w:p w:rsidR="00594E59" w:rsidRPr="008C00B2" w:rsidRDefault="00594E59" w:rsidP="00594E5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3" w:hanging="137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8C00B2">
              <w:rPr>
                <w:rFonts w:ascii="Verdana" w:eastAsia="PMingLiU" w:hAnsi="Verdana" w:cs="Calibri"/>
                <w:color w:val="000000"/>
                <w:sz w:val="15"/>
                <w:szCs w:val="15"/>
                <w:lang w:eastAsia="zh-TW"/>
              </w:rPr>
              <w:t>Unexcused absence post SART/SARB contract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1393" w:type="dxa"/>
            <w:gridSpan w:val="6"/>
            <w:shd w:val="clear" w:color="auto" w:fill="C6D9F1"/>
            <w:tcMar>
              <w:left w:w="58" w:type="dxa"/>
            </w:tcMar>
          </w:tcPr>
          <w:p w:rsidR="00594E59" w:rsidRPr="008C00B2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5"/>
                <w:szCs w:val="15"/>
                <w:lang w:eastAsia="zh-TW"/>
              </w:rPr>
            </w:pPr>
            <w:r w:rsidRPr="002970DA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 xml:space="preserve">Unknown Absences- Counted Toward Truancy 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 xml:space="preserve">UC 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Uncleared (when an absence is entered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,</w:t>
            </w: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 xml:space="preserve"> UC automatically populates)</w:t>
            </w: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8C00B2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8C00B2">
              <w:rPr>
                <w:rFonts w:ascii="Verdana" w:eastAsia="PMingLiU" w:hAnsi="Verdana" w:cs="Calibri"/>
                <w:sz w:val="15"/>
                <w:szCs w:val="15"/>
                <w:lang w:eastAsia="zh-TW"/>
              </w:rPr>
              <w:t>No documentation received, no attempts made by school (reason code only available for absences). Counts towards truancy if not cleared within 10 school days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049" w:type="dxa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4012" w:type="dxa"/>
            <w:gridSpan w:val="2"/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No note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zh-TW"/>
              </w:rPr>
              <w:t>/No Explanation</w:t>
            </w:r>
          </w:p>
        </w:tc>
        <w:tc>
          <w:tcPr>
            <w:tcW w:w="6332" w:type="dxa"/>
            <w:gridSpan w:val="3"/>
            <w:shd w:val="clear" w:color="auto" w:fill="FFFFFF"/>
            <w:tcMar>
              <w:left w:w="58" w:type="dxa"/>
            </w:tcMar>
          </w:tcPr>
          <w:p w:rsidR="00594E59" w:rsidRPr="008C00B2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zh-TW"/>
              </w:rPr>
            </w:pPr>
            <w:r w:rsidRPr="008C00B2">
              <w:rPr>
                <w:rFonts w:ascii="Verdana" w:eastAsia="PMingLiU" w:hAnsi="Verdana" w:cs="Calibri"/>
                <w:sz w:val="15"/>
                <w:szCs w:val="15"/>
                <w:lang w:eastAsia="zh-TW"/>
              </w:rPr>
              <w:t xml:space="preserve">Parents have 10 days to submit verification for student absences as stated in the Parent-Student Handbook. Schools may mark an absence a 0-No Note/ No Explanation after 10 school days following an absence if no explanation was received. 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1393" w:type="dxa"/>
            <w:gridSpan w:val="6"/>
            <w:shd w:val="clear" w:color="auto" w:fill="C6D9F1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Suspension</w:t>
            </w:r>
          </w:p>
        </w:tc>
      </w:tr>
      <w:tr w:rsidR="00594E59" w:rsidRPr="00EE45BB" w:rsidTr="00594E59">
        <w:trPr>
          <w:trHeight w:val="252"/>
          <w:tblCellSpacing w:w="0" w:type="dxa"/>
        </w:trPr>
        <w:tc>
          <w:tcPr>
            <w:tcW w:w="1049" w:type="dxa"/>
            <w:tcBorders>
              <w:bottom w:val="single" w:sz="18" w:space="0" w:color="auto"/>
            </w:tcBorders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  <w:t>4</w:t>
            </w:r>
          </w:p>
        </w:tc>
        <w:tc>
          <w:tcPr>
            <w:tcW w:w="4012" w:type="dxa"/>
            <w:gridSpan w:val="2"/>
            <w:tcBorders>
              <w:bottom w:val="single" w:sz="18" w:space="0" w:color="auto"/>
            </w:tcBorders>
            <w:shd w:val="clear" w:color="auto" w:fill="FFFFFF"/>
            <w:tcMar>
              <w:left w:w="58" w:type="dxa"/>
            </w:tcMar>
            <w:hideMark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  <w:t>Suspended School</w:t>
            </w:r>
          </w:p>
        </w:tc>
        <w:tc>
          <w:tcPr>
            <w:tcW w:w="6332" w:type="dxa"/>
            <w:gridSpan w:val="3"/>
            <w:tcBorders>
              <w:bottom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  <w:t xml:space="preserve">Suspension served out of school 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113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  <w:tcMar>
              <w:left w:w="58" w:type="dxa"/>
            </w:tcMar>
          </w:tcPr>
          <w:p w:rsidR="00594E59" w:rsidRPr="00EE45BB" w:rsidRDefault="00594E59" w:rsidP="000071AC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 xml:space="preserve">Counted as </w:t>
            </w:r>
            <w:r w:rsidR="000071AC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Present (</w:t>
            </w:r>
            <w:r w:rsidR="000071AC"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El</w:t>
            </w:r>
            <w:r w:rsidR="000071AC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ementary and Secondary Schools)</w:t>
            </w:r>
          </w:p>
        </w:tc>
      </w:tr>
      <w:tr w:rsidR="00594E59" w:rsidRPr="00EE45BB" w:rsidTr="00594E59">
        <w:trPr>
          <w:tblCellSpacing w:w="0" w:type="dxa"/>
        </w:trPr>
        <w:tc>
          <w:tcPr>
            <w:tcW w:w="284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PMingLiU" w:hAnsi="Verdana"/>
                <w:sz w:val="16"/>
                <w:szCs w:val="16"/>
                <w:lang w:eastAsia="zh-TW"/>
              </w:rPr>
              <w:t>4I</w:t>
            </w:r>
            <w:r>
              <w:rPr>
                <w:rFonts w:ascii="Verdana" w:eastAsia="PMingLiU" w:hAnsi="Verdana"/>
                <w:sz w:val="16"/>
                <w:szCs w:val="16"/>
                <w:lang w:eastAsia="zh-TW"/>
              </w:rPr>
              <w:t>*</w:t>
            </w:r>
            <w:r w:rsidRPr="00EE45BB">
              <w:rPr>
                <w:rFonts w:ascii="Verdana" w:eastAsia="PMingLiU" w:hAnsi="Verdana"/>
                <w:sz w:val="16"/>
                <w:szCs w:val="16"/>
                <w:lang w:eastAsia="zh-TW"/>
              </w:rPr>
              <w:t>-In-School Suspension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594E59" w:rsidRPr="009A6AFF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zh-TW"/>
              </w:rPr>
            </w:pPr>
            <w:r w:rsidRPr="009A6AFF">
              <w:rPr>
                <w:rFonts w:ascii="Verdana" w:eastAsia="PMingLiU" w:hAnsi="Verdana" w:cs="Arial"/>
                <w:color w:val="000000"/>
                <w:sz w:val="16"/>
                <w:szCs w:val="16"/>
                <w:lang w:eastAsia="zh-TW"/>
              </w:rPr>
              <w:t>FT* - Field Trip</w:t>
            </w:r>
          </w:p>
        </w:tc>
        <w:tc>
          <w:tcPr>
            <w:tcW w:w="2848" w:type="dxa"/>
            <w:shd w:val="clear" w:color="auto" w:fill="auto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  <w:t>SC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zh-TW"/>
              </w:rPr>
              <w:t>*</w:t>
            </w: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-</w:t>
            </w:r>
            <w:r w:rsidRPr="00EE45BB">
              <w:rPr>
                <w:rFonts w:ascii="Verdana" w:eastAsia="PMingLiU" w:hAnsi="Verdana"/>
                <w:sz w:val="16"/>
                <w:szCs w:val="16"/>
                <w:lang w:eastAsia="zh-TW"/>
              </w:rPr>
              <w:t xml:space="preserve"> Suspended Class</w:t>
            </w:r>
          </w:p>
        </w:tc>
        <w:tc>
          <w:tcPr>
            <w:tcW w:w="2849" w:type="dxa"/>
            <w:tcBorders>
              <w:right w:val="single" w:sz="18" w:space="0" w:color="auto"/>
            </w:tcBorders>
            <w:shd w:val="clear" w:color="auto" w:fill="auto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SB - School Bus - LAUSD Only</w:t>
            </w:r>
          </w:p>
        </w:tc>
      </w:tr>
      <w:tr w:rsidR="00594E59" w:rsidRPr="00EE45BB" w:rsidTr="00594E59">
        <w:trPr>
          <w:trHeight w:val="207"/>
          <w:tblCellSpacing w:w="0" w:type="dxa"/>
        </w:trPr>
        <w:tc>
          <w:tcPr>
            <w:tcW w:w="1139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  <w:tcMar>
              <w:left w:w="58" w:type="dxa"/>
            </w:tcMar>
          </w:tcPr>
          <w:p w:rsidR="00594E59" w:rsidRPr="00EE45BB" w:rsidRDefault="000071AC" w:rsidP="000071AC">
            <w:pPr>
              <w:widowControl/>
              <w:spacing w:after="0" w:line="240" w:lineRule="auto"/>
              <w:jc w:val="center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 xml:space="preserve">Counted as </w:t>
            </w:r>
            <w:r>
              <w:rPr>
                <w:rFonts w:ascii="Verdana" w:eastAsia="Times New Roman" w:hAnsi="Verdana" w:cs="Calibri"/>
                <w:b/>
                <w:color w:val="000000"/>
                <w:sz w:val="17"/>
                <w:szCs w:val="17"/>
                <w:lang w:eastAsia="zh-TW"/>
              </w:rPr>
              <w:t>Present (Secondary Schools Only)</w:t>
            </w:r>
          </w:p>
        </w:tc>
      </w:tr>
      <w:tr w:rsidR="00594E59" w:rsidRPr="00EE45BB" w:rsidTr="00594E59">
        <w:trPr>
          <w:trHeight w:val="207"/>
          <w:tblCellSpacing w:w="0" w:type="dxa"/>
        </w:trPr>
        <w:tc>
          <w:tcPr>
            <w:tcW w:w="2848" w:type="dxa"/>
            <w:gridSpan w:val="2"/>
            <w:tcBorders>
              <w:left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 xml:space="preserve">AO- Attendance Office </w:t>
            </w:r>
          </w:p>
        </w:tc>
        <w:tc>
          <w:tcPr>
            <w:tcW w:w="2848" w:type="dxa"/>
            <w:gridSpan w:val="2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CH - Title I Office</w:t>
            </w:r>
          </w:p>
        </w:tc>
        <w:tc>
          <w:tcPr>
            <w:tcW w:w="2848" w:type="dxa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tabs>
                <w:tab w:val="right" w:pos="2760"/>
              </w:tabs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GO - Guidance Office</w:t>
            </w:r>
            <w:r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ab/>
            </w:r>
          </w:p>
        </w:tc>
        <w:tc>
          <w:tcPr>
            <w:tcW w:w="2849" w:type="dxa"/>
            <w:tcBorders>
              <w:right w:val="single" w:sz="18" w:space="0" w:color="auto"/>
            </w:tcBorders>
            <w:shd w:val="clear" w:color="auto" w:fill="FFFFFF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PO - Principal Office</w:t>
            </w:r>
          </w:p>
        </w:tc>
      </w:tr>
      <w:tr w:rsidR="00594E59" w:rsidRPr="00EE45BB" w:rsidTr="00594E59">
        <w:trPr>
          <w:trHeight w:val="207"/>
          <w:tblCellSpacing w:w="0" w:type="dxa"/>
        </w:trPr>
        <w:tc>
          <w:tcPr>
            <w:tcW w:w="2848" w:type="dxa"/>
            <w:gridSpan w:val="2"/>
            <w:tcBorders>
              <w:left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AP - Assistant Principal’s Office</w:t>
            </w:r>
          </w:p>
        </w:tc>
        <w:tc>
          <w:tcPr>
            <w:tcW w:w="2848" w:type="dxa"/>
            <w:gridSpan w:val="2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CO - Counseling Office</w:t>
            </w:r>
          </w:p>
        </w:tc>
        <w:tc>
          <w:tcPr>
            <w:tcW w:w="2848" w:type="dxa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GT - Grade/Track Office</w:t>
            </w:r>
          </w:p>
        </w:tc>
        <w:tc>
          <w:tcPr>
            <w:tcW w:w="2849" w:type="dxa"/>
            <w:tcBorders>
              <w:right w:val="single" w:sz="18" w:space="0" w:color="auto"/>
            </w:tcBorders>
            <w:shd w:val="clear" w:color="auto" w:fill="FFFFFF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SG* - Student Gov't</w:t>
            </w:r>
          </w:p>
        </w:tc>
      </w:tr>
      <w:tr w:rsidR="00594E59" w:rsidRPr="00EE45BB" w:rsidTr="00594E59">
        <w:trPr>
          <w:trHeight w:val="207"/>
          <w:tblCellSpacing w:w="0" w:type="dxa"/>
        </w:trPr>
        <w:tc>
          <w:tcPr>
            <w:tcW w:w="2848" w:type="dxa"/>
            <w:gridSpan w:val="2"/>
            <w:tcBorders>
              <w:left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AT* - Athletic Team</w:t>
            </w:r>
          </w:p>
        </w:tc>
        <w:tc>
          <w:tcPr>
            <w:tcW w:w="2848" w:type="dxa"/>
            <w:gridSpan w:val="2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DO - Dean's Office</w:t>
            </w:r>
          </w:p>
        </w:tc>
        <w:tc>
          <w:tcPr>
            <w:tcW w:w="2848" w:type="dxa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HO - Health Office/ Wellness Center</w:t>
            </w:r>
          </w:p>
        </w:tc>
        <w:tc>
          <w:tcPr>
            <w:tcW w:w="2849" w:type="dxa"/>
            <w:tcBorders>
              <w:right w:val="single" w:sz="18" w:space="0" w:color="auto"/>
            </w:tcBorders>
            <w:shd w:val="clear" w:color="auto" w:fill="FFFFFF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TP* - Testing Program</w:t>
            </w:r>
          </w:p>
        </w:tc>
      </w:tr>
      <w:tr w:rsidR="00594E59" w:rsidRPr="00EE45BB" w:rsidTr="00594E59">
        <w:trPr>
          <w:trHeight w:val="207"/>
          <w:tblCellSpacing w:w="0" w:type="dxa"/>
        </w:trPr>
        <w:tc>
          <w:tcPr>
            <w:tcW w:w="2848" w:type="dxa"/>
            <w:gridSpan w:val="2"/>
            <w:tcBorders>
              <w:left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BI - Bilingual Office</w:t>
            </w:r>
          </w:p>
        </w:tc>
        <w:tc>
          <w:tcPr>
            <w:tcW w:w="2848" w:type="dxa"/>
            <w:gridSpan w:val="2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EC* - Extracurricular</w:t>
            </w:r>
          </w:p>
        </w:tc>
        <w:tc>
          <w:tcPr>
            <w:tcW w:w="2848" w:type="dxa"/>
            <w:shd w:val="clear" w:color="auto" w:fill="FFFFFF"/>
            <w:tcMar>
              <w:left w:w="58" w:type="dxa"/>
            </w:tcMar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EE45BB"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  <w:t>MG - Magnet Office</w:t>
            </w:r>
          </w:p>
        </w:tc>
        <w:tc>
          <w:tcPr>
            <w:tcW w:w="2849" w:type="dxa"/>
            <w:tcBorders>
              <w:right w:val="single" w:sz="18" w:space="0" w:color="auto"/>
            </w:tcBorders>
            <w:shd w:val="clear" w:color="auto" w:fill="FFFFFF"/>
          </w:tcPr>
          <w:p w:rsidR="00594E59" w:rsidRPr="00EE45BB" w:rsidRDefault="00594E59" w:rsidP="00594E59">
            <w:pPr>
              <w:widowControl/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</w:p>
        </w:tc>
      </w:tr>
      <w:tr w:rsidR="00594E59" w:rsidRPr="00EE45BB" w:rsidTr="007E3300">
        <w:trPr>
          <w:trHeight w:val="573"/>
          <w:tblCellSpacing w:w="0" w:type="dxa"/>
        </w:trPr>
        <w:tc>
          <w:tcPr>
            <w:tcW w:w="1139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58" w:type="dxa"/>
            </w:tcMar>
          </w:tcPr>
          <w:p w:rsidR="00594E59" w:rsidRPr="007E3300" w:rsidRDefault="00594E59" w:rsidP="00A96A64">
            <w:pPr>
              <w:spacing w:after="0" w:line="240" w:lineRule="auto"/>
              <w:rPr>
                <w:rFonts w:ascii="Verdana" w:eastAsia="PMingLiU" w:hAnsi="Verdana" w:cs="Arial"/>
                <w:color w:val="000000"/>
                <w:sz w:val="15"/>
                <w:szCs w:val="15"/>
                <w:lang w:eastAsia="zh-TW"/>
              </w:rPr>
            </w:pPr>
            <w:r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>*</w:t>
            </w:r>
            <w:r w:rsidR="00A96A64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>Absence types are a</w:t>
            </w:r>
            <w:r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>pproved by California Department of Education (CDE) for</w:t>
            </w:r>
            <w:r w:rsidR="00A96A64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 xml:space="preserve"> Average Daily Attendance (ADA). Only these absence types are</w:t>
            </w:r>
            <w:r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 xml:space="preserve"> count</w:t>
            </w:r>
            <w:r w:rsidR="00A96A64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>ed</w:t>
            </w:r>
            <w:r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 xml:space="preserve"> as present in the SMASR/Statistical, and Attendance Totals Reports</w:t>
            </w:r>
            <w:r w:rsidR="002970DA"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>.</w:t>
            </w:r>
            <w:r w:rsidR="007E3300" w:rsidRPr="007E3300">
              <w:rPr>
                <w:rFonts w:ascii="Verdana" w:eastAsia="Times New Roman" w:hAnsi="Verdana"/>
                <w:color w:val="000000"/>
                <w:sz w:val="15"/>
                <w:szCs w:val="15"/>
                <w:lang w:eastAsia="zh-TW"/>
              </w:rPr>
              <w:t xml:space="preserve"> </w:t>
            </w:r>
          </w:p>
        </w:tc>
      </w:tr>
    </w:tbl>
    <w:p w:rsidR="00B17D89" w:rsidRDefault="00B17D89" w:rsidP="00C333F0">
      <w:pPr>
        <w:spacing w:after="0" w:line="240" w:lineRule="auto"/>
      </w:pPr>
    </w:p>
    <w:sectPr w:rsidR="00B17D89" w:rsidSect="007E3300">
      <w:footerReference w:type="default" r:id="rId8"/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FE" w:rsidRDefault="00D538FE" w:rsidP="00F92AF9">
      <w:pPr>
        <w:spacing w:after="0" w:line="240" w:lineRule="auto"/>
      </w:pPr>
      <w:r>
        <w:separator/>
      </w:r>
    </w:p>
  </w:endnote>
  <w:endnote w:type="continuationSeparator" w:id="0">
    <w:p w:rsidR="00D538FE" w:rsidRDefault="00D538FE" w:rsidP="00F9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4B" w:rsidRPr="00593B6C" w:rsidRDefault="008955CF" w:rsidP="00593B6C">
    <w:pPr>
      <w:spacing w:after="0" w:line="240" w:lineRule="auto"/>
      <w:ind w:left="8640" w:firstLine="720"/>
      <w:rPr>
        <w:color w:val="808080" w:themeColor="background1" w:themeShade="80"/>
        <w:sz w:val="18"/>
        <w:szCs w:val="18"/>
      </w:rPr>
    </w:pPr>
    <w:r w:rsidRPr="00593B6C">
      <w:rPr>
        <w:color w:val="808080" w:themeColor="background1" w:themeShade="80"/>
        <w:sz w:val="18"/>
        <w:szCs w:val="18"/>
      </w:rPr>
      <w:t>Revised 5/5/2016</w:t>
    </w:r>
  </w:p>
  <w:p w:rsidR="00F92AF9" w:rsidRDefault="00F92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FE" w:rsidRDefault="00D538FE" w:rsidP="00F92AF9">
      <w:pPr>
        <w:spacing w:after="0" w:line="240" w:lineRule="auto"/>
      </w:pPr>
      <w:r>
        <w:separator/>
      </w:r>
    </w:p>
  </w:footnote>
  <w:footnote w:type="continuationSeparator" w:id="0">
    <w:p w:rsidR="00D538FE" w:rsidRDefault="00D538FE" w:rsidP="00F9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9073F"/>
    <w:multiLevelType w:val="hybridMultilevel"/>
    <w:tmpl w:val="54A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89"/>
    <w:rsid w:val="000071AC"/>
    <w:rsid w:val="0004451E"/>
    <w:rsid w:val="00097A74"/>
    <w:rsid w:val="000A4A93"/>
    <w:rsid w:val="000A561D"/>
    <w:rsid w:val="000B3D84"/>
    <w:rsid w:val="000C1B4B"/>
    <w:rsid w:val="000C44DD"/>
    <w:rsid w:val="00143C5B"/>
    <w:rsid w:val="001635C3"/>
    <w:rsid w:val="00180E52"/>
    <w:rsid w:val="002970DA"/>
    <w:rsid w:val="003131DE"/>
    <w:rsid w:val="003F4FAD"/>
    <w:rsid w:val="00403E05"/>
    <w:rsid w:val="0041734D"/>
    <w:rsid w:val="004A040E"/>
    <w:rsid w:val="00593B6C"/>
    <w:rsid w:val="00594E59"/>
    <w:rsid w:val="006B3444"/>
    <w:rsid w:val="007E3300"/>
    <w:rsid w:val="008955CF"/>
    <w:rsid w:val="009238B4"/>
    <w:rsid w:val="00975879"/>
    <w:rsid w:val="009C0C8A"/>
    <w:rsid w:val="009F12F4"/>
    <w:rsid w:val="00A96A64"/>
    <w:rsid w:val="00AC18D3"/>
    <w:rsid w:val="00AF7C03"/>
    <w:rsid w:val="00B17D89"/>
    <w:rsid w:val="00B63472"/>
    <w:rsid w:val="00C333F0"/>
    <w:rsid w:val="00D538FE"/>
    <w:rsid w:val="00D94BDD"/>
    <w:rsid w:val="00E94CBC"/>
    <w:rsid w:val="00EF7E56"/>
    <w:rsid w:val="00F73054"/>
    <w:rsid w:val="00F92AF9"/>
    <w:rsid w:val="00FC1208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5E420-0750-437B-A61B-6EE5B00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89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17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D8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17D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8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08E4-B261-48B5-B62D-E36E069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Vega, Mario</cp:lastModifiedBy>
  <cp:revision>2</cp:revision>
  <cp:lastPrinted>2015-11-20T22:33:00Z</cp:lastPrinted>
  <dcterms:created xsi:type="dcterms:W3CDTF">2019-01-24T15:23:00Z</dcterms:created>
  <dcterms:modified xsi:type="dcterms:W3CDTF">2019-01-24T15:23:00Z</dcterms:modified>
</cp:coreProperties>
</file>